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84A1B" w14:textId="77777777" w:rsidR="00572C80" w:rsidRPr="00BB0FF0" w:rsidRDefault="00572C80" w:rsidP="00572C80">
      <w:pPr>
        <w:pStyle w:val="Docketnumber"/>
        <w:rPr>
          <w:sz w:val="24"/>
          <w:szCs w:val="24"/>
        </w:rPr>
      </w:pPr>
      <w:r w:rsidRPr="00BB0FF0">
        <w:rPr>
          <w:sz w:val="24"/>
          <w:szCs w:val="24"/>
        </w:rPr>
        <w:t>t</w:t>
      </w:r>
      <w:r>
        <w:rPr>
          <w:sz w:val="24"/>
          <w:szCs w:val="24"/>
        </w:rPr>
        <w:t>ariff control</w:t>
      </w:r>
      <w:r w:rsidRPr="00BB0FF0">
        <w:rPr>
          <w:sz w:val="24"/>
          <w:szCs w:val="24"/>
        </w:rPr>
        <w:t xml:space="preserve"> NO. </w:t>
      </w:r>
      <w:r>
        <w:rPr>
          <w:sz w:val="24"/>
          <w:szCs w:val="24"/>
        </w:rPr>
        <w:t>51363</w:t>
      </w:r>
    </w:p>
    <w:p w14:paraId="669FC2DA" w14:textId="77777777" w:rsidR="00572C80" w:rsidRPr="004F0FBE" w:rsidRDefault="00572C80" w:rsidP="00572C80">
      <w:pPr>
        <w:jc w:val="center"/>
        <w:rPr>
          <w:b/>
          <w:sz w:val="20"/>
        </w:rPr>
      </w:pPr>
    </w:p>
    <w:tbl>
      <w:tblPr>
        <w:tblW w:w="9540" w:type="dxa"/>
        <w:tblLook w:val="01E0" w:firstRow="1" w:lastRow="1" w:firstColumn="1" w:lastColumn="1" w:noHBand="0" w:noVBand="0"/>
      </w:tblPr>
      <w:tblGrid>
        <w:gridCol w:w="4590"/>
        <w:gridCol w:w="720"/>
        <w:gridCol w:w="4230"/>
      </w:tblGrid>
      <w:tr w:rsidR="00572C80" w:rsidRPr="000F4BA5" w14:paraId="555AB7AE" w14:textId="77777777" w:rsidTr="00A46297">
        <w:trPr>
          <w:trHeight w:val="864"/>
        </w:trPr>
        <w:tc>
          <w:tcPr>
            <w:tcW w:w="4590" w:type="dxa"/>
          </w:tcPr>
          <w:p w14:paraId="1A030542" w14:textId="77777777" w:rsidR="00572C80" w:rsidRPr="001203BE" w:rsidRDefault="00572C80" w:rsidP="00A46297">
            <w:pPr>
              <w:jc w:val="left"/>
              <w:rPr>
                <w:b/>
                <w:bCs/>
                <w:caps/>
                <w:szCs w:val="24"/>
              </w:rPr>
            </w:pPr>
            <w:r>
              <w:rPr>
                <w:b/>
                <w:bCs/>
              </w:rPr>
              <w:t>JOINT APPLICATION OF TEXAS STATEWIDE TELEPHONE COOPERATIVE, INC. AND THE TEXAS TELEPHONE ASSOCIATION FOR ADMINISTRATIVE APPROVAL OF AN INTRASTATE ACCESS SERVICES TARIFF</w:t>
            </w:r>
          </w:p>
        </w:tc>
        <w:tc>
          <w:tcPr>
            <w:tcW w:w="720" w:type="dxa"/>
          </w:tcPr>
          <w:p w14:paraId="00ED6336" w14:textId="77777777" w:rsidR="00572C80" w:rsidRPr="000F4BA5" w:rsidRDefault="00572C80" w:rsidP="00A46297">
            <w:pPr>
              <w:rPr>
                <w:b/>
              </w:rPr>
            </w:pPr>
            <w:r w:rsidRPr="000F4BA5">
              <w:rPr>
                <w:b/>
              </w:rPr>
              <w:t>§</w:t>
            </w:r>
          </w:p>
          <w:p w14:paraId="2E03C4DE" w14:textId="77777777" w:rsidR="00572C80" w:rsidRPr="000F4BA5" w:rsidRDefault="00572C80" w:rsidP="00A46297">
            <w:pPr>
              <w:rPr>
                <w:b/>
              </w:rPr>
            </w:pPr>
            <w:r w:rsidRPr="000F4BA5">
              <w:rPr>
                <w:b/>
              </w:rPr>
              <w:t>§</w:t>
            </w:r>
          </w:p>
          <w:p w14:paraId="61A43F9B" w14:textId="77777777" w:rsidR="00572C80" w:rsidRDefault="00572C80" w:rsidP="00A46297">
            <w:pPr>
              <w:rPr>
                <w:b/>
              </w:rPr>
            </w:pPr>
            <w:r w:rsidRPr="000F4BA5">
              <w:rPr>
                <w:b/>
              </w:rPr>
              <w:t>§</w:t>
            </w:r>
          </w:p>
          <w:p w14:paraId="7529032C" w14:textId="77777777" w:rsidR="00572C80" w:rsidRDefault="00572C80" w:rsidP="00A46297">
            <w:pPr>
              <w:rPr>
                <w:b/>
              </w:rPr>
            </w:pPr>
            <w:r>
              <w:rPr>
                <w:b/>
              </w:rPr>
              <w:t>§</w:t>
            </w:r>
          </w:p>
          <w:p w14:paraId="416B99AF" w14:textId="77777777" w:rsidR="00572C80" w:rsidRDefault="00572C80" w:rsidP="00A46297">
            <w:pPr>
              <w:rPr>
                <w:b/>
              </w:rPr>
            </w:pPr>
            <w:r>
              <w:rPr>
                <w:b/>
              </w:rPr>
              <w:t>§</w:t>
            </w:r>
          </w:p>
          <w:p w14:paraId="57F39B3A" w14:textId="77777777" w:rsidR="00572C80" w:rsidRDefault="00572C80" w:rsidP="00A46297">
            <w:pPr>
              <w:rPr>
                <w:b/>
              </w:rPr>
            </w:pPr>
            <w:r>
              <w:rPr>
                <w:b/>
              </w:rPr>
              <w:t>§</w:t>
            </w:r>
          </w:p>
          <w:p w14:paraId="3796D2F1" w14:textId="77777777" w:rsidR="00572C80" w:rsidRPr="000F4BA5" w:rsidRDefault="00572C80" w:rsidP="00A46297">
            <w:pPr>
              <w:rPr>
                <w:b/>
              </w:rPr>
            </w:pPr>
            <w:r>
              <w:rPr>
                <w:b/>
              </w:rPr>
              <w:t>§</w:t>
            </w:r>
          </w:p>
        </w:tc>
        <w:tc>
          <w:tcPr>
            <w:tcW w:w="4230" w:type="dxa"/>
          </w:tcPr>
          <w:p w14:paraId="30273D58" w14:textId="77777777" w:rsidR="00572C80" w:rsidRPr="000F4BA5" w:rsidRDefault="00572C80" w:rsidP="00A46297">
            <w:pPr>
              <w:pStyle w:val="Docketstyle"/>
              <w:spacing w:line="240" w:lineRule="auto"/>
              <w:jc w:val="center"/>
              <w:rPr>
                <w:bCs/>
              </w:rPr>
            </w:pPr>
            <w:r w:rsidRPr="000F4BA5">
              <w:rPr>
                <w:bCs/>
              </w:rPr>
              <w:t>PUBLIC UTILITY COMMISSION</w:t>
            </w:r>
          </w:p>
          <w:p w14:paraId="6C6931FB" w14:textId="77777777" w:rsidR="00572C80" w:rsidRPr="000F4BA5" w:rsidRDefault="00572C80" w:rsidP="00A46297">
            <w:pPr>
              <w:pStyle w:val="Docketstyle"/>
              <w:spacing w:line="240" w:lineRule="auto"/>
              <w:jc w:val="center"/>
              <w:rPr>
                <w:bCs/>
              </w:rPr>
            </w:pPr>
          </w:p>
          <w:p w14:paraId="1AAF624C" w14:textId="77777777" w:rsidR="00572C80" w:rsidRPr="000F4BA5" w:rsidRDefault="00572C80" w:rsidP="00A46297">
            <w:pPr>
              <w:pStyle w:val="Docketstyle"/>
              <w:spacing w:line="240" w:lineRule="auto"/>
              <w:jc w:val="center"/>
              <w:rPr>
                <w:bCs/>
              </w:rPr>
            </w:pPr>
            <w:r w:rsidRPr="000F4BA5">
              <w:rPr>
                <w:bCs/>
              </w:rPr>
              <w:t xml:space="preserve">OF </w:t>
            </w:r>
            <w:smartTag w:uri="urn:schemas-microsoft-com:office:smarttags" w:element="State">
              <w:smartTag w:uri="urn:schemas-microsoft-com:office:smarttags" w:element="place">
                <w:r w:rsidRPr="000F4BA5">
                  <w:rPr>
                    <w:bCs/>
                  </w:rPr>
                  <w:t>TEXAS</w:t>
                </w:r>
              </w:smartTag>
            </w:smartTag>
          </w:p>
        </w:tc>
      </w:tr>
    </w:tbl>
    <w:p w14:paraId="14455F49" w14:textId="77777777" w:rsidR="00572C80" w:rsidRPr="000E44AD" w:rsidRDefault="00572C80" w:rsidP="00572C80">
      <w:pPr>
        <w:pStyle w:val="Documentheading"/>
        <w:rPr>
          <w:sz w:val="24"/>
          <w:szCs w:val="24"/>
        </w:rPr>
      </w:pPr>
    </w:p>
    <w:p w14:paraId="44653B87" w14:textId="5AD5887D" w:rsidR="00572C80" w:rsidRDefault="00572C80" w:rsidP="00572C80">
      <w:pPr>
        <w:pStyle w:val="Documentheading"/>
        <w:rPr>
          <w:sz w:val="24"/>
          <w:szCs w:val="24"/>
        </w:rPr>
      </w:pPr>
      <w:r w:rsidRPr="00BB0FF0">
        <w:rPr>
          <w:sz w:val="24"/>
          <w:szCs w:val="24"/>
        </w:rPr>
        <w:t>Commission Staff’s</w:t>
      </w:r>
      <w:r>
        <w:rPr>
          <w:sz w:val="24"/>
          <w:szCs w:val="24"/>
        </w:rPr>
        <w:t xml:space="preserve"> </w:t>
      </w:r>
      <w:r>
        <w:rPr>
          <w:sz w:val="24"/>
          <w:szCs w:val="24"/>
        </w:rPr>
        <w:t>REQUEST FOR EXTENSION</w:t>
      </w:r>
    </w:p>
    <w:p w14:paraId="7AA972DF" w14:textId="77777777" w:rsidR="00572C80" w:rsidRPr="000E44AD" w:rsidRDefault="00572C80" w:rsidP="00572C80">
      <w:pPr>
        <w:keepNext/>
        <w:jc w:val="center"/>
        <w:rPr>
          <w:b/>
          <w:bCs/>
          <w:caps/>
          <w:szCs w:val="24"/>
        </w:rPr>
      </w:pPr>
    </w:p>
    <w:p w14:paraId="51A8C421" w14:textId="3DF26C2F" w:rsidR="00572C80" w:rsidRDefault="00572C80" w:rsidP="00572C80">
      <w:pPr>
        <w:spacing w:line="360" w:lineRule="auto"/>
        <w:ind w:firstLine="720"/>
      </w:pPr>
      <w:r>
        <w:rPr>
          <w:b/>
        </w:rPr>
        <w:t xml:space="preserve">COMES NOW </w:t>
      </w:r>
      <w:r>
        <w:t xml:space="preserve">the </w:t>
      </w:r>
      <w:r w:rsidRPr="00100063">
        <w:rPr>
          <w:szCs w:val="24"/>
        </w:rPr>
        <w:t xml:space="preserve">Staff </w:t>
      </w:r>
      <w:r>
        <w:rPr>
          <w:szCs w:val="24"/>
        </w:rPr>
        <w:t xml:space="preserve">(Staff) </w:t>
      </w:r>
      <w:r w:rsidRPr="00100063">
        <w:rPr>
          <w:szCs w:val="24"/>
        </w:rPr>
        <w:t>of the Public Utility Commission of Texas (</w:t>
      </w:r>
      <w:r>
        <w:rPr>
          <w:szCs w:val="24"/>
        </w:rPr>
        <w:t>Commission</w:t>
      </w:r>
      <w:r w:rsidRPr="00100063">
        <w:rPr>
          <w:szCs w:val="24"/>
        </w:rPr>
        <w:t>),</w:t>
      </w:r>
      <w:r>
        <w:t xml:space="preserve"> representing the public interest, and files this </w:t>
      </w:r>
      <w:r>
        <w:t>Motion for Extension</w:t>
      </w:r>
      <w:r>
        <w:t xml:space="preserve">.  </w:t>
      </w:r>
    </w:p>
    <w:p w14:paraId="52790E36" w14:textId="77777777" w:rsidR="00572C80" w:rsidRDefault="00572C80" w:rsidP="00572C80"/>
    <w:p w14:paraId="092320DC" w14:textId="77777777" w:rsidR="00572C80" w:rsidRDefault="00572C80" w:rsidP="00572C80">
      <w:pPr>
        <w:pStyle w:val="ListParagraph"/>
        <w:numPr>
          <w:ilvl w:val="0"/>
          <w:numId w:val="1"/>
        </w:numPr>
        <w:spacing w:line="360" w:lineRule="auto"/>
        <w:ind w:left="0" w:firstLine="0"/>
        <w:jc w:val="center"/>
        <w:rPr>
          <w:b/>
        </w:rPr>
      </w:pPr>
      <w:r>
        <w:rPr>
          <w:b/>
        </w:rPr>
        <w:t>BACKGROUND</w:t>
      </w:r>
    </w:p>
    <w:p w14:paraId="23B05956" w14:textId="182D0D5C" w:rsidR="00572C80" w:rsidRDefault="00572C80" w:rsidP="00572C80">
      <w:pPr>
        <w:autoSpaceDE w:val="0"/>
        <w:autoSpaceDN w:val="0"/>
        <w:adjustRightInd w:val="0"/>
        <w:spacing w:line="360" w:lineRule="auto"/>
        <w:rPr>
          <w:color w:val="000000"/>
          <w:szCs w:val="24"/>
        </w:rPr>
      </w:pPr>
      <w:r w:rsidRPr="00D702DF">
        <w:rPr>
          <w:szCs w:val="24"/>
        </w:rPr>
        <w:tab/>
        <w:t xml:space="preserve">On </w:t>
      </w:r>
      <w:r>
        <w:t>September 24, 2020</w:t>
      </w:r>
      <w:r w:rsidRPr="00D702DF">
        <w:rPr>
          <w:szCs w:val="24"/>
        </w:rPr>
        <w:t xml:space="preserve">, </w:t>
      </w:r>
      <w:r>
        <w:t>Texas Statewide Telephone Cooperative, Inc. and the Texas Telephone Association</w:t>
      </w:r>
      <w:r>
        <w:rPr>
          <w:szCs w:val="24"/>
        </w:rPr>
        <w:t>,</w:t>
      </w:r>
      <w:r w:rsidRPr="003D25B6">
        <w:rPr>
          <w:szCs w:val="24"/>
        </w:rPr>
        <w:t xml:space="preserve"> </w:t>
      </w:r>
      <w:r w:rsidRPr="00D702DF">
        <w:rPr>
          <w:szCs w:val="24"/>
        </w:rPr>
        <w:t xml:space="preserve">filed an application </w:t>
      </w:r>
      <w:bookmarkStart w:id="0" w:name="_Hlk20307894"/>
      <w:r>
        <w:rPr>
          <w:szCs w:val="24"/>
        </w:rPr>
        <w:t xml:space="preserve">for approval of </w:t>
      </w:r>
      <w:bookmarkEnd w:id="0"/>
      <w:r>
        <w:t>for approval of a generic Texas intrastate access tariff in accordance with the Commission's July 31,</w:t>
      </w:r>
      <w:r>
        <w:t xml:space="preserve"> </w:t>
      </w:r>
      <w:r>
        <w:t>2020 order on certified issues in Docket Nos. 50667 and 50853.</w:t>
      </w:r>
      <w:r>
        <w:rPr>
          <w:rStyle w:val="FootnoteReference"/>
        </w:rPr>
        <w:footnoteReference w:id="1"/>
      </w:r>
    </w:p>
    <w:p w14:paraId="3F6001AC" w14:textId="77777777" w:rsidR="00572C80" w:rsidRPr="00D702DF" w:rsidRDefault="00572C80" w:rsidP="00572C80">
      <w:pPr>
        <w:autoSpaceDE w:val="0"/>
        <w:autoSpaceDN w:val="0"/>
        <w:adjustRightInd w:val="0"/>
        <w:spacing w:line="360" w:lineRule="auto"/>
        <w:ind w:firstLine="720"/>
        <w:rPr>
          <w:szCs w:val="24"/>
        </w:rPr>
      </w:pPr>
      <w:r>
        <w:rPr>
          <w:color w:val="000000"/>
          <w:szCs w:val="24"/>
        </w:rPr>
        <w:t xml:space="preserve">On </w:t>
      </w:r>
      <w:r>
        <w:t>September 30, 2020</w:t>
      </w:r>
      <w:r>
        <w:rPr>
          <w:color w:val="000000"/>
          <w:szCs w:val="24"/>
        </w:rPr>
        <w:t>, the administrative law judge issued Order No. 1</w:t>
      </w:r>
      <w:r w:rsidRPr="00D702DF">
        <w:rPr>
          <w:szCs w:val="24"/>
        </w:rPr>
        <w:t>, requir</w:t>
      </w:r>
      <w:r>
        <w:rPr>
          <w:szCs w:val="24"/>
        </w:rPr>
        <w:t>ing</w:t>
      </w:r>
      <w:r w:rsidRPr="00D702DF">
        <w:rPr>
          <w:szCs w:val="24"/>
        </w:rPr>
        <w:t xml:space="preserve"> Staff to file </w:t>
      </w:r>
      <w:r>
        <w:t>comments on whether the application conforms to the Commission's July 31, 2020 order on certified issues and make a recommendation regarding the processing of this application and the proposed notice</w:t>
      </w:r>
      <w:r w:rsidRPr="00D702DF">
        <w:rPr>
          <w:szCs w:val="24"/>
        </w:rPr>
        <w:t xml:space="preserve"> by </w:t>
      </w:r>
      <w:r>
        <w:t>October 28, 2020</w:t>
      </w:r>
      <w:r w:rsidRPr="00D702DF">
        <w:rPr>
          <w:szCs w:val="24"/>
        </w:rPr>
        <w:t xml:space="preserve">. </w:t>
      </w:r>
      <w:r>
        <w:rPr>
          <w:szCs w:val="24"/>
        </w:rPr>
        <w:t>Therefore, t</w:t>
      </w:r>
      <w:r w:rsidRPr="00D702DF">
        <w:rPr>
          <w:szCs w:val="24"/>
        </w:rPr>
        <w:t>his pleading is timely filed.</w:t>
      </w:r>
    </w:p>
    <w:p w14:paraId="612CFD9F" w14:textId="77777777" w:rsidR="00572C80" w:rsidRPr="006C5D6E" w:rsidRDefault="00572C80" w:rsidP="00572C80"/>
    <w:p w14:paraId="160AAA4F" w14:textId="5C864E0E" w:rsidR="00572C80" w:rsidRPr="00DF5898" w:rsidRDefault="00572C80" w:rsidP="00572C80">
      <w:pPr>
        <w:pStyle w:val="ListParagraph"/>
        <w:numPr>
          <w:ilvl w:val="0"/>
          <w:numId w:val="1"/>
        </w:numPr>
        <w:spacing w:line="360" w:lineRule="auto"/>
        <w:ind w:left="0" w:firstLine="0"/>
        <w:jc w:val="center"/>
        <w:rPr>
          <w:b/>
        </w:rPr>
      </w:pPr>
      <w:r>
        <w:rPr>
          <w:b/>
        </w:rPr>
        <w:t>REQUEST FOR EXTENSION</w:t>
      </w:r>
    </w:p>
    <w:p w14:paraId="465EE1EF" w14:textId="16A21DDA" w:rsidR="00572C80" w:rsidRDefault="00572C80" w:rsidP="00572C80">
      <w:pPr>
        <w:autoSpaceDE w:val="0"/>
        <w:autoSpaceDN w:val="0"/>
        <w:adjustRightInd w:val="0"/>
        <w:spacing w:line="360" w:lineRule="auto"/>
        <w:ind w:firstLine="720"/>
      </w:pPr>
      <w:r>
        <w:t>Pursuant to 16 Texas Administrative Code (TAC) § 22.4(b), Staff may request that the time allowed for filing any document be extended for good cause.</w:t>
      </w:r>
      <w:r>
        <w:t xml:space="preserve"> Staff requests additional time to review the application and proposed notice.</w:t>
      </w:r>
      <w:r w:rsidR="00852F73">
        <w:t xml:space="preserve"> Staff has conferred with counsel for Texas Statewide Telephone Cooperative, Inc., who indicated that he has no objection to Staff’s requested extension. Staff has also conferred with counsel for Texas Telephone Association, who indicated that she </w:t>
      </w:r>
      <w:r w:rsidR="00A131C7">
        <w:t>has no objection to Staff’s requested extension</w:t>
      </w:r>
      <w:bookmarkStart w:id="1" w:name="_GoBack"/>
      <w:bookmarkEnd w:id="1"/>
      <w:r w:rsidR="00852F73">
        <w:t>.</w:t>
      </w:r>
    </w:p>
    <w:p w14:paraId="558C45E8" w14:textId="77777777" w:rsidR="00572C80" w:rsidRDefault="00572C80" w:rsidP="00572C80">
      <w:pPr>
        <w:jc w:val="left"/>
      </w:pPr>
    </w:p>
    <w:p w14:paraId="540D8116" w14:textId="77777777" w:rsidR="00852F73" w:rsidRDefault="00852F73">
      <w:pPr>
        <w:spacing w:after="160" w:line="259" w:lineRule="auto"/>
        <w:jc w:val="left"/>
        <w:rPr>
          <w:b/>
        </w:rPr>
      </w:pPr>
      <w:r>
        <w:rPr>
          <w:b/>
        </w:rPr>
        <w:br w:type="page"/>
      </w:r>
    </w:p>
    <w:p w14:paraId="0162B4D2" w14:textId="1F9C8E58" w:rsidR="00572C80" w:rsidRDefault="00572C80" w:rsidP="00572C80">
      <w:pPr>
        <w:pStyle w:val="ListParagraph"/>
        <w:numPr>
          <w:ilvl w:val="0"/>
          <w:numId w:val="1"/>
        </w:numPr>
        <w:spacing w:line="360" w:lineRule="auto"/>
        <w:ind w:left="0" w:firstLine="0"/>
        <w:jc w:val="center"/>
        <w:rPr>
          <w:b/>
        </w:rPr>
      </w:pPr>
      <w:r>
        <w:rPr>
          <w:b/>
        </w:rPr>
        <w:lastRenderedPageBreak/>
        <w:t>CONCLUSION</w:t>
      </w:r>
    </w:p>
    <w:p w14:paraId="42BF801B" w14:textId="478EB9A9" w:rsidR="00572C80" w:rsidRDefault="00572C80" w:rsidP="00572C80">
      <w:pPr>
        <w:spacing w:line="360" w:lineRule="auto"/>
        <w:rPr>
          <w:szCs w:val="24"/>
        </w:rPr>
      </w:pPr>
      <w:r>
        <w:tab/>
      </w:r>
      <w:r>
        <w:rPr>
          <w:szCs w:val="24"/>
        </w:rPr>
        <w:t>Staff respectfully requests that this motion for extension be granted and that the deadline for Staff’s recommendation be extended until November 12, 2020.</w:t>
      </w:r>
    </w:p>
    <w:p w14:paraId="47A25EE8" w14:textId="77777777" w:rsidR="00572C80" w:rsidRPr="00356E11" w:rsidRDefault="00572C80" w:rsidP="00572C80">
      <w:pPr>
        <w:spacing w:line="360" w:lineRule="auto"/>
      </w:pPr>
    </w:p>
    <w:p w14:paraId="3B1FBA15" w14:textId="7B00F50B" w:rsidR="00572C80" w:rsidRPr="00DE74EC" w:rsidRDefault="00572C80" w:rsidP="00572C80">
      <w:pPr>
        <w:spacing w:line="360" w:lineRule="auto"/>
        <w:rPr>
          <w:szCs w:val="24"/>
        </w:rPr>
      </w:pPr>
      <w:r w:rsidRPr="00DE74EC">
        <w:rPr>
          <w:szCs w:val="24"/>
        </w:rPr>
        <w:t xml:space="preserve">Dated:  </w:t>
      </w:r>
      <w:r>
        <w:rPr>
          <w:szCs w:val="24"/>
        </w:rPr>
        <w:fldChar w:fldCharType="begin"/>
      </w:r>
      <w:r>
        <w:rPr>
          <w:szCs w:val="24"/>
        </w:rPr>
        <w:instrText xml:space="preserve"> DATE \@ "MMMM d, yyyy" </w:instrText>
      </w:r>
      <w:r>
        <w:rPr>
          <w:szCs w:val="24"/>
        </w:rPr>
        <w:fldChar w:fldCharType="separate"/>
      </w:r>
      <w:r>
        <w:rPr>
          <w:noProof/>
          <w:szCs w:val="24"/>
        </w:rPr>
        <w:t>October 28, 2020</w:t>
      </w:r>
      <w:r>
        <w:rPr>
          <w:szCs w:val="24"/>
        </w:rPr>
        <w:fldChar w:fldCharType="end"/>
      </w:r>
    </w:p>
    <w:p w14:paraId="4B327C43" w14:textId="77777777" w:rsidR="00572C80" w:rsidRDefault="00572C80" w:rsidP="00572C80">
      <w:pPr>
        <w:pStyle w:val="Normaldouble"/>
        <w:ind w:left="3600" w:firstLine="720"/>
      </w:pPr>
      <w:r>
        <w:t>Respectfully submitted,</w:t>
      </w:r>
    </w:p>
    <w:p w14:paraId="6AD5FEDD" w14:textId="77777777" w:rsidR="00572C80" w:rsidRPr="00F95914" w:rsidRDefault="00572C80" w:rsidP="00572C80">
      <w:pPr>
        <w:ind w:left="4320"/>
        <w:contextualSpacing/>
        <w:jc w:val="left"/>
        <w:rPr>
          <w:b/>
          <w:szCs w:val="24"/>
        </w:rPr>
      </w:pPr>
      <w:r w:rsidRPr="00F95914">
        <w:rPr>
          <w:b/>
          <w:szCs w:val="24"/>
        </w:rPr>
        <w:t>PUBLIC UTILITY COMMISSION OF TEXAS LEGAL DIVISION</w:t>
      </w:r>
    </w:p>
    <w:p w14:paraId="2E9F4D09" w14:textId="77777777" w:rsidR="00572C80" w:rsidRDefault="00572C80" w:rsidP="00572C80">
      <w:pPr>
        <w:pStyle w:val="Normaldouble"/>
        <w:spacing w:line="240" w:lineRule="auto"/>
        <w:ind w:left="3600" w:firstLine="720"/>
      </w:pPr>
    </w:p>
    <w:p w14:paraId="305B29B6" w14:textId="77777777" w:rsidR="00572C80" w:rsidRDefault="00572C80" w:rsidP="00572C80">
      <w:pPr>
        <w:ind w:left="4320"/>
        <w:rPr>
          <w:rFonts w:eastAsia="Calibri"/>
        </w:rPr>
      </w:pPr>
      <w:r>
        <w:rPr>
          <w:rFonts w:eastAsia="Calibri"/>
        </w:rPr>
        <w:t>Rachelle Nicolette Robles</w:t>
      </w:r>
    </w:p>
    <w:p w14:paraId="345C03FC" w14:textId="77777777" w:rsidR="00572C80" w:rsidRDefault="00572C80" w:rsidP="00572C80">
      <w:pPr>
        <w:tabs>
          <w:tab w:val="left" w:pos="4320"/>
        </w:tabs>
        <w:rPr>
          <w:szCs w:val="24"/>
        </w:rPr>
      </w:pPr>
      <w:r>
        <w:rPr>
          <w:szCs w:val="24"/>
        </w:rPr>
        <w:tab/>
        <w:t>Division Director</w:t>
      </w:r>
    </w:p>
    <w:p w14:paraId="49119E5B" w14:textId="77777777" w:rsidR="00572C80" w:rsidRDefault="00572C80" w:rsidP="00572C80">
      <w:pPr>
        <w:keepNext/>
        <w:rPr>
          <w:szCs w:val="24"/>
        </w:rPr>
      </w:pPr>
    </w:p>
    <w:p w14:paraId="43F4F1A9" w14:textId="77777777" w:rsidR="00572C80" w:rsidRPr="001C5ED7" w:rsidRDefault="00572C80" w:rsidP="00572C80">
      <w:pPr>
        <w:ind w:left="4320"/>
        <w:rPr>
          <w:szCs w:val="24"/>
        </w:rPr>
      </w:pPr>
      <w:r>
        <w:rPr>
          <w:szCs w:val="24"/>
        </w:rPr>
        <w:t>Rashmin J. Asher</w:t>
      </w:r>
    </w:p>
    <w:p w14:paraId="26E7A9C0" w14:textId="77777777" w:rsidR="00572C80" w:rsidRPr="00896B5A" w:rsidRDefault="00572C80" w:rsidP="00572C80">
      <w:pPr>
        <w:ind w:left="4320"/>
        <w:rPr>
          <w:szCs w:val="24"/>
        </w:rPr>
      </w:pPr>
      <w:r w:rsidRPr="00896B5A">
        <w:rPr>
          <w:szCs w:val="24"/>
        </w:rPr>
        <w:t>Managing Attorney</w:t>
      </w:r>
    </w:p>
    <w:p w14:paraId="2067FDEC" w14:textId="77777777" w:rsidR="00572C80" w:rsidRDefault="00572C80" w:rsidP="00572C80">
      <w:pPr>
        <w:ind w:left="4320"/>
        <w:rPr>
          <w:szCs w:val="24"/>
        </w:rPr>
      </w:pPr>
    </w:p>
    <w:p w14:paraId="50851209" w14:textId="77777777" w:rsidR="00572C80" w:rsidRPr="007D05EA" w:rsidRDefault="00572C80" w:rsidP="00572C80">
      <w:pPr>
        <w:ind w:left="4320"/>
        <w:rPr>
          <w:szCs w:val="24"/>
        </w:rPr>
      </w:pPr>
    </w:p>
    <w:p w14:paraId="1C11D22A" w14:textId="77777777" w:rsidR="00572C80" w:rsidRPr="005759A1" w:rsidRDefault="00572C80" w:rsidP="00572C80">
      <w:pPr>
        <w:pStyle w:val="Normaldouble"/>
        <w:spacing w:line="240" w:lineRule="auto"/>
        <w:rPr>
          <w:u w:val="single"/>
        </w:rPr>
      </w:pPr>
      <w:r>
        <w:tab/>
      </w:r>
      <w:r>
        <w:tab/>
      </w:r>
      <w:r>
        <w:tab/>
      </w:r>
      <w:r>
        <w:tab/>
      </w:r>
      <w:r>
        <w:tab/>
      </w:r>
      <w:r>
        <w:tab/>
      </w:r>
      <w:r w:rsidRPr="005759A1">
        <w:rPr>
          <w:i/>
          <w:iCs/>
          <w:u w:val="single"/>
        </w:rPr>
        <w:t>/s/ Megan Chalifoux</w:t>
      </w:r>
      <w:r w:rsidRPr="005759A1">
        <w:rPr>
          <w:u w:val="single"/>
        </w:rPr>
        <w:t>_________________________</w:t>
      </w:r>
    </w:p>
    <w:p w14:paraId="72B86880" w14:textId="77777777" w:rsidR="00572C80" w:rsidRDefault="00572C80" w:rsidP="00572C80">
      <w:pPr>
        <w:pStyle w:val="Normaldouble"/>
        <w:spacing w:line="240" w:lineRule="auto"/>
      </w:pPr>
      <w:r>
        <w:tab/>
      </w:r>
      <w:r>
        <w:tab/>
      </w:r>
      <w:r>
        <w:tab/>
      </w:r>
      <w:r>
        <w:tab/>
      </w:r>
      <w:r>
        <w:tab/>
      </w:r>
      <w:r>
        <w:tab/>
        <w:t>Megan Chalifoux</w:t>
      </w:r>
    </w:p>
    <w:p w14:paraId="278DEF23" w14:textId="77777777" w:rsidR="00572C80" w:rsidRDefault="00572C80" w:rsidP="00572C80">
      <w:pPr>
        <w:pStyle w:val="Normaldouble"/>
        <w:spacing w:line="240" w:lineRule="auto"/>
      </w:pPr>
      <w:r>
        <w:tab/>
      </w:r>
      <w:r>
        <w:tab/>
      </w:r>
      <w:r>
        <w:tab/>
      </w:r>
      <w:r>
        <w:tab/>
      </w:r>
      <w:r>
        <w:tab/>
      </w:r>
      <w:r>
        <w:tab/>
        <w:t>State Bar No. 24073674</w:t>
      </w:r>
    </w:p>
    <w:p w14:paraId="0B1BD647" w14:textId="77777777" w:rsidR="00572C80" w:rsidRDefault="00572C80" w:rsidP="00572C80">
      <w:pPr>
        <w:pStyle w:val="Normaldouble"/>
        <w:spacing w:line="240" w:lineRule="auto"/>
      </w:pPr>
      <w:r>
        <w:tab/>
      </w:r>
      <w:r>
        <w:tab/>
      </w:r>
      <w:r>
        <w:tab/>
      </w:r>
      <w:r>
        <w:tab/>
      </w:r>
      <w:r>
        <w:tab/>
      </w:r>
      <w:r>
        <w:tab/>
        <w:t>1701 N. Congress Avenue</w:t>
      </w:r>
    </w:p>
    <w:p w14:paraId="45F81CFC" w14:textId="77777777" w:rsidR="00572C80" w:rsidRDefault="00572C80" w:rsidP="00572C80">
      <w:pPr>
        <w:pStyle w:val="Normaldouble"/>
        <w:spacing w:line="240" w:lineRule="auto"/>
      </w:pPr>
      <w:r>
        <w:tab/>
      </w:r>
      <w:r>
        <w:tab/>
      </w:r>
      <w:r>
        <w:tab/>
      </w:r>
      <w:r>
        <w:tab/>
      </w:r>
      <w:r>
        <w:tab/>
      </w:r>
      <w:r>
        <w:tab/>
        <w:t>P.O. Box 13326</w:t>
      </w:r>
    </w:p>
    <w:p w14:paraId="5A7CDC6B" w14:textId="77777777" w:rsidR="00572C80" w:rsidRDefault="00572C80" w:rsidP="00572C80">
      <w:pPr>
        <w:pStyle w:val="Normaldouble"/>
        <w:spacing w:line="240" w:lineRule="auto"/>
      </w:pPr>
      <w:r>
        <w:tab/>
      </w:r>
      <w:r>
        <w:tab/>
      </w:r>
      <w:r>
        <w:tab/>
      </w:r>
      <w:r>
        <w:tab/>
      </w:r>
      <w:r>
        <w:tab/>
      </w:r>
      <w:r>
        <w:tab/>
        <w:t>Austin, Texas 78711-3326</w:t>
      </w:r>
    </w:p>
    <w:p w14:paraId="0320CBCB" w14:textId="77777777" w:rsidR="00572C80" w:rsidRDefault="00572C80" w:rsidP="00572C80">
      <w:pPr>
        <w:pStyle w:val="Normaldouble"/>
        <w:spacing w:line="240" w:lineRule="auto"/>
      </w:pPr>
      <w:r>
        <w:tab/>
      </w:r>
      <w:r>
        <w:tab/>
      </w:r>
      <w:r>
        <w:tab/>
      </w:r>
      <w:r>
        <w:tab/>
      </w:r>
      <w:r>
        <w:tab/>
      </w:r>
      <w:r>
        <w:tab/>
        <w:t>(512)-936-7377</w:t>
      </w:r>
    </w:p>
    <w:p w14:paraId="1C36D2D6" w14:textId="77777777" w:rsidR="00572C80" w:rsidRDefault="00572C80" w:rsidP="00572C80">
      <w:pPr>
        <w:pStyle w:val="Normaldouble"/>
        <w:spacing w:line="240" w:lineRule="auto"/>
      </w:pPr>
      <w:r>
        <w:tab/>
      </w:r>
      <w:r>
        <w:tab/>
      </w:r>
      <w:r>
        <w:tab/>
      </w:r>
      <w:r>
        <w:tab/>
      </w:r>
      <w:r>
        <w:tab/>
      </w:r>
      <w:r>
        <w:tab/>
        <w:t>(512) 936-7268 (facsimile)</w:t>
      </w:r>
    </w:p>
    <w:p w14:paraId="7E431609" w14:textId="77777777" w:rsidR="00572C80" w:rsidRDefault="00572C80" w:rsidP="00572C80">
      <w:pPr>
        <w:pStyle w:val="Normaldouble"/>
        <w:spacing w:line="240" w:lineRule="auto"/>
      </w:pPr>
      <w:r>
        <w:tab/>
      </w:r>
      <w:r>
        <w:tab/>
      </w:r>
      <w:r>
        <w:tab/>
      </w:r>
      <w:r>
        <w:tab/>
      </w:r>
      <w:r>
        <w:tab/>
      </w:r>
      <w:r>
        <w:tab/>
        <w:t>megan.chalifoux@puc.texas.gov</w:t>
      </w:r>
    </w:p>
    <w:p w14:paraId="4719C6A7" w14:textId="0D2E423C" w:rsidR="00572C80" w:rsidRDefault="00572C80" w:rsidP="00572C80">
      <w:pPr>
        <w:jc w:val="left"/>
        <w:rPr>
          <w:b/>
          <w:caps/>
          <w:szCs w:val="24"/>
        </w:rPr>
      </w:pPr>
    </w:p>
    <w:p w14:paraId="42AF9F82" w14:textId="77777777" w:rsidR="00852F73" w:rsidRDefault="00852F73" w:rsidP="00572C80">
      <w:pPr>
        <w:jc w:val="left"/>
        <w:rPr>
          <w:b/>
          <w:caps/>
          <w:szCs w:val="24"/>
        </w:rPr>
      </w:pPr>
    </w:p>
    <w:p w14:paraId="42E6E01E" w14:textId="77777777" w:rsidR="00572C80" w:rsidRPr="00BB0FF0" w:rsidRDefault="00572C80" w:rsidP="00572C80">
      <w:pPr>
        <w:pStyle w:val="Docketnumber"/>
        <w:rPr>
          <w:sz w:val="24"/>
          <w:szCs w:val="24"/>
        </w:rPr>
      </w:pPr>
      <w:r w:rsidRPr="00BB0FF0">
        <w:rPr>
          <w:sz w:val="24"/>
          <w:szCs w:val="24"/>
        </w:rPr>
        <w:t>t</w:t>
      </w:r>
      <w:r>
        <w:rPr>
          <w:sz w:val="24"/>
          <w:szCs w:val="24"/>
        </w:rPr>
        <w:t>ariff control</w:t>
      </w:r>
      <w:r w:rsidRPr="00BB0FF0">
        <w:rPr>
          <w:sz w:val="24"/>
          <w:szCs w:val="24"/>
        </w:rPr>
        <w:t xml:space="preserve"> NO. </w:t>
      </w:r>
      <w:r>
        <w:rPr>
          <w:sz w:val="24"/>
          <w:szCs w:val="24"/>
        </w:rPr>
        <w:t>51363</w:t>
      </w:r>
    </w:p>
    <w:p w14:paraId="2E30A482" w14:textId="77777777" w:rsidR="00572C80" w:rsidRPr="00AC3129" w:rsidRDefault="00572C80" w:rsidP="00572C80">
      <w:pPr>
        <w:pStyle w:val="Docketnumber"/>
        <w:rPr>
          <w:sz w:val="24"/>
          <w:szCs w:val="24"/>
        </w:rPr>
      </w:pPr>
    </w:p>
    <w:p w14:paraId="1B23DF41" w14:textId="77777777" w:rsidR="00572C80" w:rsidRPr="00AC3129" w:rsidRDefault="00572C80" w:rsidP="00572C80">
      <w:pPr>
        <w:keepNext/>
        <w:spacing w:line="360" w:lineRule="auto"/>
        <w:jc w:val="center"/>
        <w:rPr>
          <w:b/>
          <w:szCs w:val="24"/>
        </w:rPr>
      </w:pPr>
      <w:r w:rsidRPr="00AC3129">
        <w:rPr>
          <w:b/>
          <w:szCs w:val="24"/>
        </w:rPr>
        <w:t>CERTIFICATE OF SERVICE</w:t>
      </w:r>
    </w:p>
    <w:p w14:paraId="4A3873CA" w14:textId="207426D0" w:rsidR="00572C80" w:rsidRPr="003842E7" w:rsidRDefault="00572C80" w:rsidP="00572C80">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Pr>
          <w:noProof/>
          <w:szCs w:val="24"/>
        </w:rPr>
        <w:t>October 28, 2020</w:t>
      </w:r>
      <w:r w:rsidRPr="003842E7">
        <w:rPr>
          <w:szCs w:val="24"/>
        </w:rPr>
        <w:fldChar w:fldCharType="end"/>
      </w:r>
      <w:r w:rsidRPr="003842E7">
        <w:rPr>
          <w:color w:val="0D0D0D"/>
          <w:szCs w:val="24"/>
        </w:rPr>
        <w:t>, in accordance with the Order Suspending Rules, issued in Project No. 50664.</w:t>
      </w:r>
    </w:p>
    <w:p w14:paraId="72BEE88B" w14:textId="77777777" w:rsidR="00572C80" w:rsidRPr="00AC3129" w:rsidRDefault="00572C80" w:rsidP="00572C80">
      <w:pPr>
        <w:keepNext/>
        <w:spacing w:line="360" w:lineRule="auto"/>
        <w:ind w:firstLine="720"/>
        <w:rPr>
          <w:szCs w:val="24"/>
        </w:rPr>
      </w:pPr>
    </w:p>
    <w:p w14:paraId="20EC065F" w14:textId="77777777" w:rsidR="00572C80" w:rsidRPr="005759A1" w:rsidRDefault="00572C80" w:rsidP="00572C80">
      <w:pPr>
        <w:keepNext/>
        <w:ind w:left="3600" w:firstLine="720"/>
        <w:rPr>
          <w:szCs w:val="24"/>
          <w:u w:val="single"/>
        </w:rPr>
      </w:pPr>
      <w:r w:rsidRPr="005759A1">
        <w:rPr>
          <w:i/>
          <w:iCs/>
          <w:szCs w:val="24"/>
          <w:u w:val="single"/>
        </w:rPr>
        <w:t>/s/ Megan Chalifoux</w:t>
      </w:r>
      <w:r w:rsidRPr="005759A1">
        <w:rPr>
          <w:szCs w:val="24"/>
          <w:u w:val="single"/>
        </w:rPr>
        <w:t>_____________</w:t>
      </w:r>
    </w:p>
    <w:p w14:paraId="574836FA" w14:textId="2301B8E1" w:rsidR="00A50986" w:rsidRPr="00572C80" w:rsidRDefault="00572C80" w:rsidP="00572C80">
      <w:pPr>
        <w:ind w:left="4320"/>
        <w:rPr>
          <w:rFonts w:eastAsia="Calibri"/>
          <w:szCs w:val="24"/>
        </w:rPr>
      </w:pPr>
      <w:r>
        <w:t>Megan Chalifoux</w:t>
      </w:r>
    </w:p>
    <w:sectPr w:rsidR="00A50986" w:rsidRPr="00572C80" w:rsidSect="00E467AB">
      <w:footerReference w:type="even" r:id="rId7"/>
      <w:pgSz w:w="12240" w:h="15840" w:code="1"/>
      <w:pgMar w:top="1296" w:right="1296" w:bottom="1296"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A579B" w14:textId="77777777" w:rsidR="00572C80" w:rsidRDefault="00572C80" w:rsidP="00572C80">
      <w:r>
        <w:separator/>
      </w:r>
    </w:p>
  </w:endnote>
  <w:endnote w:type="continuationSeparator" w:id="0">
    <w:p w14:paraId="50D102FE" w14:textId="77777777" w:rsidR="00572C80" w:rsidRDefault="00572C80" w:rsidP="0057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5E15" w14:textId="77777777" w:rsidR="000C4A34" w:rsidRDefault="00876BD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46EFF7" w14:textId="77777777" w:rsidR="000C4A34" w:rsidRDefault="00876BD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F553F" w14:textId="77777777" w:rsidR="00572C80" w:rsidRDefault="00572C80" w:rsidP="00572C80">
      <w:r>
        <w:separator/>
      </w:r>
    </w:p>
  </w:footnote>
  <w:footnote w:type="continuationSeparator" w:id="0">
    <w:p w14:paraId="69DC1D46" w14:textId="77777777" w:rsidR="00572C80" w:rsidRDefault="00572C80" w:rsidP="00572C80">
      <w:r>
        <w:continuationSeparator/>
      </w:r>
    </w:p>
  </w:footnote>
  <w:footnote w:id="1">
    <w:p w14:paraId="0AFFD8E0" w14:textId="77777777" w:rsidR="00572C80" w:rsidRDefault="00572C80" w:rsidP="00572C80">
      <w:pPr>
        <w:pStyle w:val="FootnoteText"/>
      </w:pPr>
      <w:r>
        <w:tab/>
      </w:r>
      <w:r>
        <w:rPr>
          <w:rStyle w:val="FootnoteReference"/>
        </w:rPr>
        <w:footnoteRef/>
      </w:r>
      <w:r>
        <w:t xml:space="preserve"> </w:t>
      </w:r>
      <w:r w:rsidRPr="000E44AD">
        <w:rPr>
          <w:i/>
          <w:iCs/>
        </w:rPr>
        <w:t>Application of Texas Telephone Association for Administrative Approval of Access Service Tariff Under 16</w:t>
      </w:r>
      <w:r>
        <w:t xml:space="preserve"> </w:t>
      </w:r>
      <w:r w:rsidRPr="000E44AD">
        <w:rPr>
          <w:i/>
          <w:iCs/>
        </w:rPr>
        <w:t>TAC § 26.20,</w:t>
      </w:r>
      <w:r>
        <w:t xml:space="preserve"> Docket No. 50667, Order on Certified Issues (July 31, 2020); </w:t>
      </w:r>
      <w:r w:rsidRPr="00F02F46">
        <w:rPr>
          <w:i/>
          <w:iCs/>
        </w:rPr>
        <w:t>Application of Texas Statewide Telephone Cooperative, Inc. for Administrative Revisions to Its Intrastate Access Service Tariff</w:t>
      </w:r>
      <w:r>
        <w:t>, Docket No. 50853, Order on Certified Issues (July 31,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C80"/>
    <w:rsid w:val="002A51B5"/>
    <w:rsid w:val="004B47FD"/>
    <w:rsid w:val="00572C80"/>
    <w:rsid w:val="00852F73"/>
    <w:rsid w:val="00876BDB"/>
    <w:rsid w:val="00A131C7"/>
    <w:rsid w:val="00A17455"/>
    <w:rsid w:val="00A50986"/>
    <w:rsid w:val="00BA5139"/>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68733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C8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572C80"/>
    <w:pPr>
      <w:jc w:val="center"/>
    </w:pPr>
    <w:rPr>
      <w:b/>
      <w:caps/>
      <w:sz w:val="28"/>
    </w:rPr>
  </w:style>
  <w:style w:type="paragraph" w:customStyle="1" w:styleId="Docketstyle">
    <w:name w:val="Docket style"/>
    <w:basedOn w:val="Normal"/>
    <w:rsid w:val="00572C80"/>
    <w:pPr>
      <w:keepNext/>
      <w:tabs>
        <w:tab w:val="center" w:pos="4770"/>
        <w:tab w:val="left" w:pos="5400"/>
      </w:tabs>
      <w:spacing w:line="288" w:lineRule="auto"/>
    </w:pPr>
    <w:rPr>
      <w:b/>
      <w:caps/>
    </w:rPr>
  </w:style>
  <w:style w:type="paragraph" w:customStyle="1" w:styleId="Documentheading">
    <w:name w:val="Document heading"/>
    <w:basedOn w:val="Normal"/>
    <w:rsid w:val="00572C80"/>
    <w:pPr>
      <w:keepNext/>
      <w:jc w:val="center"/>
    </w:pPr>
    <w:rPr>
      <w:b/>
      <w:caps/>
      <w:sz w:val="28"/>
    </w:rPr>
  </w:style>
  <w:style w:type="paragraph" w:styleId="Footer">
    <w:name w:val="footer"/>
    <w:basedOn w:val="Normal"/>
    <w:link w:val="FooterChar"/>
    <w:rsid w:val="00572C80"/>
    <w:pPr>
      <w:tabs>
        <w:tab w:val="center" w:pos="4680"/>
        <w:tab w:val="right" w:pos="9360"/>
      </w:tabs>
      <w:spacing w:line="240" w:lineRule="atLeast"/>
    </w:pPr>
    <w:rPr>
      <w:sz w:val="16"/>
    </w:rPr>
  </w:style>
  <w:style w:type="character" w:customStyle="1" w:styleId="FooterChar">
    <w:name w:val="Footer Char"/>
    <w:basedOn w:val="DefaultParagraphFont"/>
    <w:link w:val="Footer"/>
    <w:rsid w:val="00572C80"/>
    <w:rPr>
      <w:rFonts w:ascii="Times New Roman" w:eastAsia="Times New Roman" w:hAnsi="Times New Roman" w:cs="Times New Roman"/>
      <w:sz w:val="16"/>
      <w:szCs w:val="20"/>
    </w:rPr>
  </w:style>
  <w:style w:type="paragraph" w:styleId="FootnoteText">
    <w:name w:val="footnote text"/>
    <w:basedOn w:val="Normal"/>
    <w:next w:val="Normal"/>
    <w:link w:val="FootnoteTextChar"/>
    <w:semiHidden/>
    <w:rsid w:val="00572C80"/>
    <w:rPr>
      <w:sz w:val="20"/>
    </w:rPr>
  </w:style>
  <w:style w:type="character" w:customStyle="1" w:styleId="FootnoteTextChar">
    <w:name w:val="Footnote Text Char"/>
    <w:basedOn w:val="DefaultParagraphFont"/>
    <w:link w:val="FootnoteText"/>
    <w:semiHidden/>
    <w:rsid w:val="00572C80"/>
    <w:rPr>
      <w:rFonts w:ascii="Times New Roman" w:eastAsia="Times New Roman" w:hAnsi="Times New Roman" w:cs="Times New Roman"/>
      <w:sz w:val="20"/>
      <w:szCs w:val="20"/>
    </w:rPr>
  </w:style>
  <w:style w:type="character" w:styleId="FootnoteReference">
    <w:name w:val="footnote reference"/>
    <w:basedOn w:val="DefaultParagraphFont"/>
    <w:semiHidden/>
    <w:rsid w:val="00572C80"/>
    <w:rPr>
      <w:position w:val="6"/>
      <w:sz w:val="16"/>
    </w:rPr>
  </w:style>
  <w:style w:type="paragraph" w:customStyle="1" w:styleId="Normaldouble">
    <w:name w:val="Normal double"/>
    <w:basedOn w:val="Normal"/>
    <w:link w:val="NormaldoubleChar"/>
    <w:rsid w:val="00572C80"/>
    <w:pPr>
      <w:spacing w:line="480" w:lineRule="auto"/>
    </w:pPr>
  </w:style>
  <w:style w:type="character" w:styleId="PageNumber">
    <w:name w:val="page number"/>
    <w:basedOn w:val="DefaultParagraphFont"/>
    <w:rsid w:val="00572C80"/>
  </w:style>
  <w:style w:type="paragraph" w:styleId="ListParagraph">
    <w:name w:val="List Paragraph"/>
    <w:basedOn w:val="Normal"/>
    <w:uiPriority w:val="34"/>
    <w:qFormat/>
    <w:rsid w:val="00572C80"/>
    <w:pPr>
      <w:ind w:left="720"/>
      <w:contextualSpacing/>
    </w:pPr>
  </w:style>
  <w:style w:type="character" w:customStyle="1" w:styleId="NormaldoubleChar">
    <w:name w:val="Normal double Char"/>
    <w:link w:val="Normaldouble"/>
    <w:rsid w:val="00572C80"/>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876BDB"/>
    <w:pPr>
      <w:tabs>
        <w:tab w:val="center" w:pos="4680"/>
        <w:tab w:val="right" w:pos="9360"/>
      </w:tabs>
    </w:pPr>
  </w:style>
  <w:style w:type="character" w:customStyle="1" w:styleId="HeaderChar">
    <w:name w:val="Header Char"/>
    <w:basedOn w:val="DefaultParagraphFont"/>
    <w:link w:val="Header"/>
    <w:uiPriority w:val="99"/>
    <w:rsid w:val="00876BD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2020-10-28T16:47:00Z</dcterms:created>
  <dcterms:modified xsi:type="dcterms:W3CDTF">2020-10-28T16:47:00Z</dcterms:modified>
</cp:coreProperties>
</file>